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B8" w:rsidRDefault="00357BB8">
      <w:bookmarkStart w:id="0" w:name="_GoBack"/>
      <w:bookmarkEnd w:id="0"/>
    </w:p>
    <w:p w:rsidR="004130C5" w:rsidRDefault="004130C5"/>
    <w:tbl>
      <w:tblPr>
        <w:tblStyle w:val="Tablaconcuadrcula"/>
        <w:tblW w:w="0" w:type="auto"/>
        <w:jc w:val="center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1843"/>
        <w:gridCol w:w="1507"/>
        <w:gridCol w:w="328"/>
        <w:gridCol w:w="328"/>
        <w:gridCol w:w="328"/>
        <w:gridCol w:w="328"/>
      </w:tblGrid>
      <w:tr w:rsidR="004130C5" w:rsidTr="004130C5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1609" w:type="dxa"/>
            <w:gridSpan w:val="7"/>
          </w:tcPr>
          <w:p w:rsidR="004130C5" w:rsidRPr="004130C5" w:rsidRDefault="004130C5" w:rsidP="004130C5">
            <w:pPr>
              <w:jc w:val="center"/>
              <w:rPr>
                <w:b/>
              </w:rPr>
            </w:pPr>
            <w:r w:rsidRPr="004130C5">
              <w:rPr>
                <w:b/>
              </w:rPr>
              <w:t>Agenda para la fase preparatoria del proceso de empalme</w:t>
            </w:r>
          </w:p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  <w:vMerge w:val="restart"/>
            <w:vAlign w:val="center"/>
          </w:tcPr>
          <w:p w:rsidR="004130C5" w:rsidRPr="004130C5" w:rsidRDefault="004130C5" w:rsidP="004130C5">
            <w:pPr>
              <w:jc w:val="center"/>
              <w:rPr>
                <w:b/>
              </w:rPr>
            </w:pPr>
            <w:r w:rsidRPr="004130C5">
              <w:rPr>
                <w:b/>
              </w:rPr>
              <w:t>Actividades / Semanas</w:t>
            </w:r>
          </w:p>
        </w:tc>
        <w:tc>
          <w:tcPr>
            <w:tcW w:w="1843" w:type="dxa"/>
            <w:vMerge w:val="restart"/>
            <w:vAlign w:val="center"/>
          </w:tcPr>
          <w:p w:rsidR="004130C5" w:rsidRPr="004130C5" w:rsidRDefault="004130C5" w:rsidP="004130C5">
            <w:pPr>
              <w:jc w:val="center"/>
              <w:rPr>
                <w:b/>
              </w:rPr>
            </w:pPr>
            <w:r w:rsidRPr="004130C5">
              <w:rPr>
                <w:b/>
              </w:rPr>
              <w:t>Funcionario responsable</w:t>
            </w:r>
          </w:p>
        </w:tc>
        <w:tc>
          <w:tcPr>
            <w:tcW w:w="1507" w:type="dxa"/>
            <w:vMerge w:val="restart"/>
            <w:vAlign w:val="center"/>
          </w:tcPr>
          <w:p w:rsidR="004130C5" w:rsidRPr="004130C5" w:rsidRDefault="004130C5" w:rsidP="004130C5">
            <w:pPr>
              <w:jc w:val="center"/>
              <w:rPr>
                <w:b/>
              </w:rPr>
            </w:pPr>
            <w:r w:rsidRPr="004130C5">
              <w:rPr>
                <w:b/>
              </w:rPr>
              <w:t>Área o dependencia</w:t>
            </w:r>
          </w:p>
        </w:tc>
        <w:tc>
          <w:tcPr>
            <w:tcW w:w="1312" w:type="dxa"/>
            <w:gridSpan w:val="4"/>
          </w:tcPr>
          <w:p w:rsidR="004130C5" w:rsidRPr="004130C5" w:rsidRDefault="004130C5" w:rsidP="004130C5">
            <w:pPr>
              <w:jc w:val="center"/>
              <w:rPr>
                <w:b/>
              </w:rPr>
            </w:pPr>
            <w:r w:rsidRPr="004130C5">
              <w:rPr>
                <w:b/>
              </w:rPr>
              <w:t>Mes 1</w:t>
            </w:r>
          </w:p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  <w:vMerge/>
          </w:tcPr>
          <w:p w:rsidR="004130C5" w:rsidRPr="004130C5" w:rsidRDefault="004130C5" w:rsidP="004130C5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4130C5" w:rsidRPr="004130C5" w:rsidRDefault="004130C5" w:rsidP="004130C5">
            <w:pPr>
              <w:rPr>
                <w:b/>
              </w:rPr>
            </w:pPr>
          </w:p>
        </w:tc>
        <w:tc>
          <w:tcPr>
            <w:tcW w:w="1507" w:type="dxa"/>
            <w:vMerge/>
          </w:tcPr>
          <w:p w:rsidR="004130C5" w:rsidRPr="004130C5" w:rsidRDefault="004130C5" w:rsidP="004130C5">
            <w:pPr>
              <w:rPr>
                <w:b/>
              </w:rPr>
            </w:pPr>
          </w:p>
        </w:tc>
        <w:tc>
          <w:tcPr>
            <w:tcW w:w="328" w:type="dxa"/>
          </w:tcPr>
          <w:p w:rsidR="004130C5" w:rsidRPr="004130C5" w:rsidRDefault="004130C5" w:rsidP="004130C5">
            <w:pPr>
              <w:rPr>
                <w:b/>
              </w:rPr>
            </w:pPr>
            <w:r w:rsidRPr="004130C5">
              <w:rPr>
                <w:b/>
              </w:rPr>
              <w:t>1</w:t>
            </w:r>
          </w:p>
        </w:tc>
        <w:tc>
          <w:tcPr>
            <w:tcW w:w="328" w:type="dxa"/>
          </w:tcPr>
          <w:p w:rsidR="004130C5" w:rsidRPr="004130C5" w:rsidRDefault="004130C5" w:rsidP="004130C5">
            <w:pPr>
              <w:rPr>
                <w:b/>
              </w:rPr>
            </w:pPr>
            <w:r w:rsidRPr="004130C5">
              <w:rPr>
                <w:b/>
              </w:rPr>
              <w:t>2</w:t>
            </w:r>
          </w:p>
        </w:tc>
        <w:tc>
          <w:tcPr>
            <w:tcW w:w="328" w:type="dxa"/>
          </w:tcPr>
          <w:p w:rsidR="004130C5" w:rsidRPr="004130C5" w:rsidRDefault="004130C5" w:rsidP="004130C5">
            <w:pPr>
              <w:rPr>
                <w:b/>
              </w:rPr>
            </w:pPr>
            <w:r w:rsidRPr="004130C5">
              <w:rPr>
                <w:b/>
              </w:rPr>
              <w:t>3</w:t>
            </w:r>
          </w:p>
        </w:tc>
        <w:tc>
          <w:tcPr>
            <w:tcW w:w="328" w:type="dxa"/>
          </w:tcPr>
          <w:p w:rsidR="004130C5" w:rsidRPr="004130C5" w:rsidRDefault="004130C5" w:rsidP="004130C5">
            <w:pPr>
              <w:rPr>
                <w:b/>
              </w:rPr>
            </w:pPr>
            <w:r w:rsidRPr="004130C5">
              <w:rPr>
                <w:b/>
              </w:rPr>
              <w:t>4</w:t>
            </w:r>
          </w:p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 xml:space="preserve">Identificación y levantamiento de información 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 xml:space="preserve">Consolidación de información 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 xml:space="preserve">Consolidación tema 1 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>Consolidación tema 2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>Consolidación tema 3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>Consolidación tema …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 xml:space="preserve">*Coordinación con Oficina de Planeación 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>Elaboración de informe de gestión y acta de entrega (formatos anexos)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>Elaboración de presentaciones y resúmenes para el empalme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  <w:tr w:rsidR="004130C5" w:rsidTr="004130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47" w:type="dxa"/>
          </w:tcPr>
          <w:p w:rsidR="004130C5" w:rsidRDefault="004130C5" w:rsidP="004130C5">
            <w:r>
              <w:t xml:space="preserve">Elaboración de informe de recomendaciones a la nueva administración. </w:t>
            </w:r>
          </w:p>
        </w:tc>
        <w:tc>
          <w:tcPr>
            <w:tcW w:w="1843" w:type="dxa"/>
          </w:tcPr>
          <w:p w:rsidR="004130C5" w:rsidRDefault="004130C5" w:rsidP="004130C5"/>
        </w:tc>
        <w:tc>
          <w:tcPr>
            <w:tcW w:w="1507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  <w:tc>
          <w:tcPr>
            <w:tcW w:w="328" w:type="dxa"/>
          </w:tcPr>
          <w:p w:rsidR="004130C5" w:rsidRDefault="004130C5" w:rsidP="004130C5"/>
        </w:tc>
      </w:tr>
    </w:tbl>
    <w:p w:rsidR="004130C5" w:rsidRDefault="004130C5"/>
    <w:sectPr w:rsidR="004130C5" w:rsidSect="004130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C5"/>
    <w:rsid w:val="00357BB8"/>
    <w:rsid w:val="0041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0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3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0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3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2015-11-09T15:47:00Z</dcterms:created>
  <dcterms:modified xsi:type="dcterms:W3CDTF">2015-11-09T15:57:00Z</dcterms:modified>
</cp:coreProperties>
</file>